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695" w:tblpY="553"/>
        <w:tblOverlap w:val="never"/>
        <w:tblW w:w="112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27"/>
        <w:gridCol w:w="2397"/>
        <w:gridCol w:w="2783"/>
        <w:gridCol w:w="1392"/>
        <w:gridCol w:w="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获奖项目/论文</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4"/>
                <w:sz w:val="18"/>
                <w:szCs w:val="18"/>
                <w:lang w:val="en-US" w:eastAsia="zh-CN" w:bidi="ar"/>
              </w:rPr>
              <w:t>获奖等级</w:t>
            </w:r>
            <w:r>
              <w:rPr>
                <w:rStyle w:val="5"/>
                <w:rFonts w:eastAsia="宋体"/>
                <w:sz w:val="18"/>
                <w:szCs w:val="18"/>
                <w:lang w:val="en-US" w:eastAsia="zh-CN" w:bidi="ar"/>
              </w:rPr>
              <w:t>/</w:t>
            </w:r>
            <w:r>
              <w:rPr>
                <w:rStyle w:val="4"/>
                <w:sz w:val="18"/>
                <w:szCs w:val="18"/>
                <w:lang w:val="en-US" w:eastAsia="zh-CN" w:bidi="ar"/>
              </w:rPr>
              <w:t>发表期刊</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获奖人（身份）</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结论/意见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相应加分值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Notes on the genus Pseudovelia Hoberlandt, 1950 (Hemiptera: Heteroptera: Veliidae) with description of four new species from the East and Southeast Asia mainland</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Style w:val="5"/>
                <w:rFonts w:eastAsia="宋体"/>
                <w:sz w:val="18"/>
                <w:szCs w:val="18"/>
                <w:lang w:val="en-US" w:eastAsia="zh-CN" w:bidi="ar"/>
              </w:rPr>
              <w:t>Zootaxa</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Style w:val="5"/>
                <w:rFonts w:eastAsia="宋体"/>
                <w:sz w:val="18"/>
                <w:szCs w:val="18"/>
                <w:lang w:val="en-US" w:eastAsia="zh-CN" w:bidi="ar"/>
              </w:rPr>
              <w:t>李梓赫(</w:t>
            </w:r>
            <w:r>
              <w:rPr>
                <w:rStyle w:val="4"/>
                <w:sz w:val="18"/>
                <w:szCs w:val="18"/>
                <w:lang w:val="en-US" w:eastAsia="zh-CN" w:bidi="ar"/>
              </w:rPr>
              <w:t>生物科学，第一作者）</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Recent strategies for improving hemocompatibility and endothelialization of cardiovascular devices and inhibition of intimal hyperplasia;</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Style w:val="5"/>
                <w:rFonts w:eastAsia="宋体"/>
                <w:sz w:val="18"/>
                <w:szCs w:val="18"/>
                <w:lang w:val="en-US" w:eastAsia="zh-CN" w:bidi="ar"/>
              </w:rPr>
              <w:t>Journal of Materials Chemistry B</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Style w:val="5"/>
                <w:rFonts w:eastAsia="宋体"/>
                <w:sz w:val="18"/>
                <w:szCs w:val="18"/>
                <w:lang w:val="en-US" w:eastAsia="zh-CN" w:bidi="ar"/>
              </w:rPr>
              <w:t>冯丽安(</w:t>
            </w:r>
            <w:r>
              <w:rPr>
                <w:rStyle w:val="4"/>
                <w:sz w:val="18"/>
                <w:szCs w:val="18"/>
                <w:lang w:val="en-US" w:eastAsia="zh-CN" w:bidi="ar"/>
              </w:rPr>
              <w:t>生物伯苓，第一作者）</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lang w:val="en-US"/>
              </w:rPr>
            </w:pPr>
            <w:r>
              <w:rPr>
                <w:rFonts w:hint="default" w:ascii="Arial" w:hAnsi="Arial" w:eastAsia="宋体" w:cs="Arial"/>
                <w:i w:val="0"/>
                <w:iCs w:val="0"/>
                <w:color w:val="000000"/>
                <w:kern w:val="0"/>
                <w:sz w:val="18"/>
                <w:szCs w:val="18"/>
                <w:u w:val="none"/>
                <w:lang w:val="en-US" w:eastAsia="zh-CN" w:bidi="ar"/>
              </w:rPr>
              <w:t>通过</w:t>
            </w:r>
            <w:r>
              <w:rPr>
                <w:rFonts w:hint="eastAsia" w:ascii="Arial" w:hAnsi="Arial" w:eastAsia="宋体" w:cs="Arial"/>
                <w:i w:val="0"/>
                <w:iCs w:val="0"/>
                <w:color w:val="000000"/>
                <w:kern w:val="0"/>
                <w:sz w:val="18"/>
                <w:szCs w:val="18"/>
                <w:u w:val="none"/>
                <w:lang w:val="en-US" w:eastAsia="zh-CN" w:bidi="ar"/>
              </w:rPr>
              <w:t>/SCI综述论文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37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基于人工合成细菌的根际微生物群落重塑技术及其在污染修复中的应用</w:t>
            </w:r>
          </w:p>
        </w:tc>
        <w:tc>
          <w:tcPr>
            <w:tcW w:w="23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全国大学生生命科学竞赛（</w:t>
            </w:r>
            <w:r>
              <w:rPr>
                <w:rStyle w:val="5"/>
                <w:rFonts w:eastAsia="宋体"/>
                <w:sz w:val="18"/>
                <w:szCs w:val="18"/>
                <w:lang w:val="en-US" w:eastAsia="zh-CN" w:bidi="ar"/>
              </w:rPr>
              <w:t>2022</w:t>
            </w:r>
            <w:r>
              <w:rPr>
                <w:rStyle w:val="4"/>
                <w:sz w:val="18"/>
                <w:szCs w:val="18"/>
                <w:lang w:val="en-US" w:eastAsia="zh-CN" w:bidi="ar"/>
              </w:rPr>
              <w:t>，创新创业类）一等奖</w:t>
            </w:r>
          </w:p>
        </w:tc>
        <w:tc>
          <w:tcPr>
            <w:tcW w:w="27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4"/>
                <w:sz w:val="18"/>
                <w:szCs w:val="18"/>
                <w:lang w:val="en-US" w:eastAsia="zh-CN" w:bidi="ar"/>
              </w:rPr>
              <w:t>陈煜樵</w:t>
            </w:r>
            <w:r>
              <w:rPr>
                <w:rStyle w:val="5"/>
                <w:rFonts w:eastAsia="宋体"/>
                <w:sz w:val="18"/>
                <w:szCs w:val="18"/>
                <w:lang w:val="en-US" w:eastAsia="zh-CN" w:bidi="ar"/>
              </w:rPr>
              <w:t>(</w:t>
            </w:r>
            <w:r>
              <w:rPr>
                <w:rStyle w:val="4"/>
                <w:sz w:val="18"/>
                <w:szCs w:val="18"/>
                <w:lang w:val="en-US" w:eastAsia="zh-CN" w:bidi="ar"/>
              </w:rPr>
              <w:t>生物伯苓，项目成员）</w:t>
            </w:r>
          </w:p>
        </w:tc>
        <w:tc>
          <w:tcPr>
            <w:tcW w:w="139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000000"/>
                <w:kern w:val="0"/>
                <w:sz w:val="18"/>
                <w:szCs w:val="18"/>
                <w:u w:val="none"/>
                <w:lang w:val="en-US" w:eastAsia="zh-CN" w:bidi="ar"/>
              </w:rPr>
              <w:t>不</w:t>
            </w:r>
            <w:r>
              <w:rPr>
                <w:rFonts w:hint="default" w:ascii="Arial" w:hAnsi="Arial" w:eastAsia="宋体" w:cs="Arial"/>
                <w:i w:val="0"/>
                <w:iCs w:val="0"/>
                <w:color w:val="000000"/>
                <w:kern w:val="0"/>
                <w:sz w:val="18"/>
                <w:szCs w:val="18"/>
                <w:u w:val="none"/>
                <w:lang w:val="en-US" w:eastAsia="zh-CN" w:bidi="ar"/>
              </w:rPr>
              <w:t>通过</w:t>
            </w:r>
            <w:r>
              <w:rPr>
                <w:rFonts w:hint="eastAsia" w:ascii="Arial" w:hAnsi="Arial" w:eastAsia="宋体" w:cs="Arial"/>
                <w:i w:val="0"/>
                <w:iCs w:val="0"/>
                <w:color w:val="000000"/>
                <w:kern w:val="0"/>
                <w:sz w:val="18"/>
                <w:szCs w:val="18"/>
                <w:u w:val="none"/>
                <w:lang w:val="en-US" w:eastAsia="zh-CN" w:bidi="ar"/>
              </w:rPr>
              <w:t>/同一项目按SCI论文二作计分</w:t>
            </w:r>
          </w:p>
        </w:tc>
        <w:tc>
          <w:tcPr>
            <w:tcW w:w="91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Arial" w:hAnsi="Arial" w:cs="Arial" w:eastAsiaTheme="minorEastAsia"/>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37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23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8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
                <w:sz w:val="18"/>
                <w:szCs w:val="18"/>
                <w:lang w:val="en-US" w:eastAsia="zh-CN" w:bidi="ar"/>
              </w:rPr>
            </w:pPr>
            <w:r>
              <w:rPr>
                <w:rStyle w:val="4"/>
                <w:sz w:val="18"/>
                <w:szCs w:val="18"/>
                <w:lang w:val="en-US" w:eastAsia="zh-CN" w:bidi="ar"/>
              </w:rPr>
              <w:t>冯丽安</w:t>
            </w:r>
            <w:r>
              <w:rPr>
                <w:rStyle w:val="5"/>
                <w:rFonts w:eastAsia="宋体"/>
                <w:sz w:val="18"/>
                <w:szCs w:val="18"/>
                <w:lang w:val="en-US" w:eastAsia="zh-CN" w:bidi="ar"/>
              </w:rPr>
              <w:t>(</w:t>
            </w:r>
            <w:r>
              <w:rPr>
                <w:rStyle w:val="4"/>
                <w:sz w:val="18"/>
                <w:szCs w:val="18"/>
                <w:lang w:val="en-US" w:eastAsia="zh-CN" w:bidi="ar"/>
              </w:rPr>
              <w:t>生物伯苓，项目成员）</w:t>
            </w:r>
          </w:p>
        </w:tc>
        <w:tc>
          <w:tcPr>
            <w:tcW w:w="13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w:t>
            </w:r>
          </w:p>
        </w:tc>
        <w:tc>
          <w:tcPr>
            <w:tcW w:w="91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eastAsiaTheme="minorEastAsia"/>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37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具有抗凝血性能小口径人工血管支架材料动物体内植入及其性能评价</w:t>
            </w:r>
          </w:p>
        </w:tc>
        <w:tc>
          <w:tcPr>
            <w:tcW w:w="23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Style w:val="5"/>
                <w:rFonts w:eastAsia="宋体"/>
                <w:sz w:val="18"/>
                <w:szCs w:val="18"/>
                <w:lang w:val="en-US" w:eastAsia="zh-CN" w:bidi="ar"/>
              </w:rPr>
              <w:t>全国大学生生命科学竞赛（2022</w:t>
            </w:r>
            <w:r>
              <w:rPr>
                <w:rStyle w:val="4"/>
                <w:sz w:val="18"/>
                <w:szCs w:val="18"/>
                <w:lang w:val="en-US" w:eastAsia="zh-CN" w:bidi="ar"/>
              </w:rPr>
              <w:t>，科学探究类）一等奖</w:t>
            </w:r>
          </w:p>
        </w:tc>
        <w:tc>
          <w:tcPr>
            <w:tcW w:w="27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马嘉蔚（生物技术，项目负责人）</w:t>
            </w:r>
          </w:p>
        </w:tc>
        <w:tc>
          <w:tcPr>
            <w:tcW w:w="139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w:t>
            </w:r>
          </w:p>
        </w:tc>
        <w:tc>
          <w:tcPr>
            <w:tcW w:w="91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Arial" w:hAnsi="Arial" w:cs="Arial" w:eastAsiaTheme="minorEastAsia"/>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37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239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5"/>
                <w:rFonts w:eastAsia="宋体"/>
                <w:sz w:val="18"/>
                <w:szCs w:val="18"/>
                <w:lang w:val="en-US" w:eastAsia="zh-CN" w:bidi="ar"/>
              </w:rPr>
            </w:pPr>
          </w:p>
        </w:tc>
        <w:tc>
          <w:tcPr>
            <w:tcW w:w="278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程天阳（生物技术，项目成员）</w:t>
            </w:r>
          </w:p>
        </w:tc>
        <w:tc>
          <w:tcPr>
            <w:tcW w:w="13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w:t>
            </w:r>
          </w:p>
        </w:tc>
        <w:tc>
          <w:tcPr>
            <w:tcW w:w="913"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Arial" w:hAnsi="Arial" w:cs="Arial" w:eastAsiaTheme="minorEastAsia"/>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37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23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5"/>
                <w:rFonts w:eastAsia="宋体"/>
                <w:sz w:val="18"/>
                <w:szCs w:val="18"/>
                <w:lang w:val="en-US" w:eastAsia="zh-CN" w:bidi="ar"/>
              </w:rPr>
            </w:pPr>
          </w:p>
        </w:tc>
        <w:tc>
          <w:tcPr>
            <w:tcW w:w="278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欧阳瀚（生物科学，项目成员）</w:t>
            </w:r>
          </w:p>
        </w:tc>
        <w:tc>
          <w:tcPr>
            <w:tcW w:w="13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w:t>
            </w:r>
          </w:p>
        </w:tc>
        <w:tc>
          <w:tcPr>
            <w:tcW w:w="91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eastAsiaTheme="minorEastAsia"/>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37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蛀干害虫木蠹蛾虫道内线虫的种类鉴定和生态功能评价</w:t>
            </w:r>
          </w:p>
        </w:tc>
        <w:tc>
          <w:tcPr>
            <w:tcW w:w="23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Style w:val="5"/>
                <w:rFonts w:eastAsia="宋体"/>
                <w:sz w:val="18"/>
                <w:szCs w:val="18"/>
                <w:lang w:val="en-US" w:eastAsia="zh-CN" w:bidi="ar"/>
              </w:rPr>
              <w:t>全国大学生生命科学竞赛(2022</w:t>
            </w:r>
            <w:r>
              <w:rPr>
                <w:rStyle w:val="4"/>
                <w:sz w:val="18"/>
                <w:szCs w:val="18"/>
                <w:lang w:val="en-US" w:eastAsia="zh-CN" w:bidi="ar"/>
              </w:rPr>
              <w:t>，科学探究类</w:t>
            </w:r>
            <w:r>
              <w:rPr>
                <w:rStyle w:val="5"/>
                <w:rFonts w:eastAsia="宋体"/>
                <w:sz w:val="18"/>
                <w:szCs w:val="18"/>
                <w:lang w:val="en-US" w:eastAsia="zh-CN" w:bidi="ar"/>
              </w:rPr>
              <w:t xml:space="preserve">) </w:t>
            </w:r>
            <w:r>
              <w:rPr>
                <w:rStyle w:val="4"/>
                <w:sz w:val="18"/>
                <w:szCs w:val="18"/>
                <w:lang w:val="en-US" w:eastAsia="zh-CN" w:bidi="ar"/>
              </w:rPr>
              <w:t>三等奖</w:t>
            </w:r>
          </w:p>
        </w:tc>
        <w:tc>
          <w:tcPr>
            <w:tcW w:w="27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4"/>
                <w:sz w:val="18"/>
                <w:szCs w:val="18"/>
                <w:lang w:val="en-US" w:eastAsia="zh-CN" w:bidi="ar"/>
              </w:rPr>
              <w:t>温妮（生物伯苓，项目成员）</w:t>
            </w:r>
          </w:p>
        </w:tc>
        <w:tc>
          <w:tcPr>
            <w:tcW w:w="139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w:t>
            </w:r>
          </w:p>
        </w:tc>
        <w:tc>
          <w:tcPr>
            <w:tcW w:w="91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Arial" w:hAnsi="Arial" w:cs="Arial" w:eastAsiaTheme="minorEastAsia"/>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37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23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5"/>
                <w:rFonts w:eastAsia="宋体"/>
                <w:sz w:val="18"/>
                <w:szCs w:val="18"/>
                <w:lang w:val="en-US" w:eastAsia="zh-CN" w:bidi="ar"/>
              </w:rPr>
            </w:pPr>
          </w:p>
        </w:tc>
        <w:tc>
          <w:tcPr>
            <w:tcW w:w="278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
                <w:sz w:val="18"/>
                <w:szCs w:val="18"/>
                <w:lang w:val="en-US" w:eastAsia="zh-CN" w:bidi="ar"/>
              </w:rPr>
            </w:pPr>
            <w:r>
              <w:rPr>
                <w:rStyle w:val="4"/>
                <w:sz w:val="18"/>
                <w:szCs w:val="18"/>
                <w:lang w:val="en-US" w:eastAsia="zh-CN" w:bidi="ar"/>
              </w:rPr>
              <w:t>徐人淏（生物技术，项目成员）</w:t>
            </w:r>
          </w:p>
        </w:tc>
        <w:tc>
          <w:tcPr>
            <w:tcW w:w="13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w:t>
            </w:r>
          </w:p>
        </w:tc>
        <w:tc>
          <w:tcPr>
            <w:tcW w:w="91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eastAsiaTheme="minorEastAsia"/>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37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景区导游路线规划</w:t>
            </w:r>
          </w:p>
        </w:tc>
        <w:tc>
          <w:tcPr>
            <w:tcW w:w="239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中国大学生计算机设计大赛三等奖</w:t>
            </w:r>
          </w:p>
        </w:tc>
        <w:tc>
          <w:tcPr>
            <w:tcW w:w="27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4"/>
                <w:sz w:val="18"/>
                <w:szCs w:val="18"/>
                <w:lang w:val="en-US" w:eastAsia="zh-CN" w:bidi="ar"/>
              </w:rPr>
              <w:t>赵梦涵（生物科学，项目负责人）</w:t>
            </w:r>
          </w:p>
        </w:tc>
        <w:tc>
          <w:tcPr>
            <w:tcW w:w="139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w:t>
            </w:r>
          </w:p>
        </w:tc>
        <w:tc>
          <w:tcPr>
            <w:tcW w:w="91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Arial" w:hAnsi="Arial" w:cs="Arial" w:eastAsiaTheme="minorEastAsia"/>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372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239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278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Style w:val="4"/>
                <w:sz w:val="18"/>
                <w:szCs w:val="18"/>
                <w:lang w:val="en-US" w:eastAsia="zh-CN" w:bidi="ar"/>
              </w:rPr>
            </w:pPr>
            <w:r>
              <w:rPr>
                <w:rStyle w:val="4"/>
                <w:sz w:val="18"/>
                <w:szCs w:val="18"/>
                <w:lang w:val="en-US" w:eastAsia="zh-CN" w:bidi="ar"/>
              </w:rPr>
              <w:t>赵佳（生物技术，项目成员）</w:t>
            </w:r>
          </w:p>
        </w:tc>
        <w:tc>
          <w:tcPr>
            <w:tcW w:w="139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w:t>
            </w:r>
          </w:p>
        </w:tc>
        <w:tc>
          <w:tcPr>
            <w:tcW w:w="913"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Arial" w:hAnsi="Arial" w:cs="Arial" w:eastAsiaTheme="minorEastAsia"/>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37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239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278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4"/>
                <w:sz w:val="18"/>
                <w:szCs w:val="18"/>
                <w:lang w:val="en-US" w:eastAsia="zh-CN" w:bidi="ar"/>
              </w:rPr>
            </w:pPr>
            <w:r>
              <w:rPr>
                <w:rStyle w:val="4"/>
                <w:sz w:val="18"/>
                <w:szCs w:val="18"/>
                <w:lang w:val="en-US" w:eastAsia="zh-CN" w:bidi="ar"/>
              </w:rPr>
              <w:t>钟赛越（生物技术，项目成员）</w:t>
            </w:r>
          </w:p>
        </w:tc>
        <w:tc>
          <w:tcPr>
            <w:tcW w:w="13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通过</w:t>
            </w:r>
          </w:p>
        </w:tc>
        <w:tc>
          <w:tcPr>
            <w:tcW w:w="91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eastAsiaTheme="minorEastAsia"/>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基于R语言的生物信息学分析平台设计与实现</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中国大学生计算机设计大赛三等奖</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武欢欢（生物技术，项目成员）</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8"/>
                <w:szCs w:val="18"/>
                <w:u w:val="none"/>
              </w:rPr>
            </w:pPr>
            <w:r>
              <w:rPr>
                <w:rFonts w:hint="eastAsia" w:ascii="Arial" w:hAnsi="Arial" w:eastAsia="宋体" w:cs="Arial"/>
                <w:i w:val="0"/>
                <w:iCs w:val="0"/>
                <w:color w:val="000000"/>
                <w:kern w:val="0"/>
                <w:sz w:val="18"/>
                <w:szCs w:val="18"/>
                <w:u w:val="none"/>
                <w:lang w:val="en-US" w:eastAsia="zh-CN" w:bidi="ar"/>
              </w:rPr>
              <w:t>3</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ZTJmYTkxNDJkMzBhZDAzYWVkN2U5ZDA4NGE5YWIifQ=="/>
  </w:docVars>
  <w:rsids>
    <w:rsidRoot w:val="204A4295"/>
    <w:rsid w:val="204A4295"/>
    <w:rsid w:val="249A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0"/>
      <w:szCs w:val="20"/>
      <w:u w:val="none"/>
    </w:rPr>
  </w:style>
  <w:style w:type="character" w:customStyle="1" w:styleId="5">
    <w:name w:val="font01"/>
    <w:basedOn w:val="3"/>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528</Words>
  <Characters>799</Characters>
  <Lines>0</Lines>
  <Paragraphs>0</Paragraphs>
  <TotalTime>0</TotalTime>
  <ScaleCrop>false</ScaleCrop>
  <LinksUpToDate>false</LinksUpToDate>
  <CharactersWithSpaces>840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2022-09-15T07:23:00Z</dcterms:created>
  <dc:creator>王坚</dc:creator>
  <cp:lastModifiedBy>王坚</cp:lastModifiedBy>
  <dcterms:modified xsi:type="dcterms:W3CDTF">2022-09-15T07:47:27Z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1AFD3DF1BC6545F7B70AD848303BD9FD</vt:lpwstr>
  </property>
</Properties>
</file>